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C9" w:rsidRPr="0045325C" w:rsidRDefault="0045325C">
      <w:pPr>
        <w:rPr>
          <w:b/>
          <w:sz w:val="24"/>
          <w:szCs w:val="24"/>
        </w:rPr>
      </w:pPr>
      <w:proofErr w:type="gramStart"/>
      <w:r w:rsidRPr="0045325C">
        <w:rPr>
          <w:b/>
          <w:sz w:val="24"/>
          <w:szCs w:val="24"/>
        </w:rPr>
        <w:t>TISKOVÁ  ZPRÁVA</w:t>
      </w:r>
      <w:proofErr w:type="gramEnd"/>
      <w:r w:rsidRPr="0045325C">
        <w:rPr>
          <w:b/>
          <w:sz w:val="24"/>
          <w:szCs w:val="24"/>
        </w:rPr>
        <w:t xml:space="preserve"> </w:t>
      </w:r>
    </w:p>
    <w:p w:rsidR="0045325C" w:rsidRDefault="00453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KURZY </w:t>
      </w:r>
      <w:r w:rsidRPr="0045325C">
        <w:rPr>
          <w:b/>
          <w:sz w:val="24"/>
          <w:szCs w:val="24"/>
        </w:rPr>
        <w:t xml:space="preserve">VAŘENÍ </w:t>
      </w:r>
      <w:r>
        <w:rPr>
          <w:b/>
          <w:sz w:val="24"/>
          <w:szCs w:val="24"/>
        </w:rPr>
        <w:t xml:space="preserve">A PEČENÍ </w:t>
      </w:r>
      <w:r w:rsidRPr="0045325C">
        <w:rPr>
          <w:b/>
          <w:sz w:val="24"/>
          <w:szCs w:val="24"/>
        </w:rPr>
        <w:t>Z BIOPOTRAVIN NA KOPANICÍCH</w:t>
      </w:r>
    </w:p>
    <w:p w:rsidR="00275CFE" w:rsidRDefault="0045325C" w:rsidP="0045325C">
      <w:pPr>
        <w:jc w:val="both"/>
        <w:rPr>
          <w:b/>
          <w:sz w:val="24"/>
          <w:szCs w:val="24"/>
        </w:rPr>
      </w:pPr>
      <w:r w:rsidRPr="0045325C">
        <w:rPr>
          <w:sz w:val="24"/>
          <w:szCs w:val="24"/>
        </w:rPr>
        <w:t xml:space="preserve">(Ve Starém Hrozenkově dne </w:t>
      </w:r>
      <w:proofErr w:type="gramStart"/>
      <w:r w:rsidR="00702F90">
        <w:rPr>
          <w:sz w:val="24"/>
          <w:szCs w:val="24"/>
        </w:rPr>
        <w:t>27</w:t>
      </w:r>
      <w:r w:rsidRPr="0045325C">
        <w:rPr>
          <w:sz w:val="24"/>
          <w:szCs w:val="24"/>
        </w:rPr>
        <w:t>.12.2019</w:t>
      </w:r>
      <w:proofErr w:type="gramEnd"/>
      <w:r w:rsidRPr="0045325C">
        <w:rPr>
          <w:sz w:val="24"/>
          <w:szCs w:val="24"/>
        </w:rPr>
        <w:t xml:space="preserve">) </w:t>
      </w:r>
      <w:r w:rsidRPr="006137C7">
        <w:rPr>
          <w:b/>
          <w:sz w:val="24"/>
          <w:szCs w:val="24"/>
        </w:rPr>
        <w:t>Informační středisko pro rozvoj Moravských Kopanic uspořádalo v prosinci dva kurzy, na kterých se vařilo a peklo z biopotravin.</w:t>
      </w:r>
      <w:r w:rsidR="00AD5F50">
        <w:rPr>
          <w:b/>
          <w:sz w:val="24"/>
          <w:szCs w:val="24"/>
        </w:rPr>
        <w:t xml:space="preserve"> Akc</w:t>
      </w:r>
      <w:r w:rsidR="002C01EB">
        <w:rPr>
          <w:b/>
          <w:sz w:val="24"/>
          <w:szCs w:val="24"/>
        </w:rPr>
        <w:t>e</w:t>
      </w:r>
      <w:r w:rsidR="00AD5F50">
        <w:rPr>
          <w:b/>
          <w:sz w:val="24"/>
          <w:szCs w:val="24"/>
        </w:rPr>
        <w:t xml:space="preserve"> </w:t>
      </w:r>
      <w:r w:rsidR="002C01EB">
        <w:rPr>
          <w:b/>
          <w:sz w:val="24"/>
          <w:szCs w:val="24"/>
        </w:rPr>
        <w:t xml:space="preserve">zorganizovalo </w:t>
      </w:r>
      <w:r w:rsidR="00AD5F50">
        <w:rPr>
          <w:b/>
          <w:sz w:val="24"/>
          <w:szCs w:val="24"/>
        </w:rPr>
        <w:t xml:space="preserve">ve spolupráci s PRO-BIO regionálním centrem Bílé Karpaty. </w:t>
      </w:r>
    </w:p>
    <w:p w:rsidR="00FB3773" w:rsidRDefault="0045325C" w:rsidP="0045325C">
      <w:pPr>
        <w:jc w:val="both"/>
        <w:rPr>
          <w:sz w:val="24"/>
          <w:szCs w:val="24"/>
        </w:rPr>
      </w:pPr>
      <w:r>
        <w:rPr>
          <w:sz w:val="24"/>
          <w:szCs w:val="24"/>
        </w:rPr>
        <w:t>První kurz probíhal</w:t>
      </w:r>
      <w:r w:rsidR="00275CFE">
        <w:rPr>
          <w:sz w:val="24"/>
          <w:szCs w:val="24"/>
        </w:rPr>
        <w:t xml:space="preserve"> v neděli</w:t>
      </w:r>
      <w:r>
        <w:rPr>
          <w:sz w:val="24"/>
          <w:szCs w:val="24"/>
        </w:rPr>
        <w:t xml:space="preserve"> </w:t>
      </w:r>
      <w:r w:rsidRPr="006137C7">
        <w:rPr>
          <w:b/>
          <w:sz w:val="24"/>
          <w:szCs w:val="24"/>
        </w:rPr>
        <w:t xml:space="preserve">8. prosince </w:t>
      </w:r>
      <w:r w:rsidR="00702F90" w:rsidRPr="006137C7">
        <w:rPr>
          <w:b/>
          <w:sz w:val="24"/>
          <w:szCs w:val="24"/>
        </w:rPr>
        <w:t xml:space="preserve">2019 </w:t>
      </w:r>
      <w:r w:rsidRPr="006137C7">
        <w:rPr>
          <w:b/>
          <w:sz w:val="24"/>
          <w:szCs w:val="24"/>
        </w:rPr>
        <w:t>u Penzionu Žítková</w:t>
      </w:r>
      <w:r>
        <w:rPr>
          <w:sz w:val="24"/>
          <w:szCs w:val="24"/>
        </w:rPr>
        <w:t xml:space="preserve"> pod názvem </w:t>
      </w:r>
      <w:r w:rsidRPr="006137C7">
        <w:rPr>
          <w:b/>
          <w:sz w:val="24"/>
          <w:szCs w:val="24"/>
        </w:rPr>
        <w:t>K</w:t>
      </w:r>
      <w:r w:rsidR="0003189A">
        <w:rPr>
          <w:b/>
          <w:sz w:val="24"/>
          <w:szCs w:val="24"/>
        </w:rPr>
        <w:t>ARPATY NA OHNI</w:t>
      </w:r>
      <w:r>
        <w:rPr>
          <w:sz w:val="24"/>
          <w:szCs w:val="24"/>
        </w:rPr>
        <w:t>. Zájemci mohli načerpat</w:t>
      </w:r>
      <w:r w:rsidR="00702F90">
        <w:rPr>
          <w:sz w:val="24"/>
          <w:szCs w:val="24"/>
        </w:rPr>
        <w:t xml:space="preserve"> inspiraci </w:t>
      </w:r>
      <w:r>
        <w:rPr>
          <w:sz w:val="24"/>
          <w:szCs w:val="24"/>
        </w:rPr>
        <w:t xml:space="preserve">od </w:t>
      </w:r>
      <w:r w:rsidR="00AD5F50">
        <w:rPr>
          <w:sz w:val="24"/>
          <w:szCs w:val="24"/>
        </w:rPr>
        <w:t xml:space="preserve">známého </w:t>
      </w:r>
      <w:r w:rsidRPr="009531D9">
        <w:rPr>
          <w:b/>
          <w:sz w:val="24"/>
          <w:szCs w:val="24"/>
        </w:rPr>
        <w:t xml:space="preserve">kuchaře a publicisty Michala </w:t>
      </w:r>
      <w:r w:rsidR="0003189A" w:rsidRPr="009531D9">
        <w:rPr>
          <w:b/>
          <w:sz w:val="24"/>
          <w:szCs w:val="24"/>
        </w:rPr>
        <w:t>„Hugo</w:t>
      </w:r>
      <w:r w:rsidR="0003189A">
        <w:rPr>
          <w:sz w:val="24"/>
          <w:szCs w:val="24"/>
        </w:rPr>
        <w:t xml:space="preserve">“ </w:t>
      </w:r>
      <w:r w:rsidRPr="009531D9">
        <w:rPr>
          <w:b/>
          <w:sz w:val="24"/>
          <w:szCs w:val="24"/>
        </w:rPr>
        <w:t>Hromase</w:t>
      </w:r>
      <w:r>
        <w:rPr>
          <w:sz w:val="24"/>
          <w:szCs w:val="24"/>
        </w:rPr>
        <w:t xml:space="preserve">, který </w:t>
      </w:r>
      <w:r w:rsidR="00702F90">
        <w:rPr>
          <w:sz w:val="24"/>
          <w:szCs w:val="24"/>
        </w:rPr>
        <w:t xml:space="preserve">opět po roce zavítal na pozvání IS Kopanice do Bílých Karpat. V loňském roce vedl kurz pořádaný </w:t>
      </w:r>
      <w:proofErr w:type="gramStart"/>
      <w:r w:rsidR="00702F90">
        <w:rPr>
          <w:sz w:val="24"/>
          <w:szCs w:val="24"/>
        </w:rPr>
        <w:t xml:space="preserve">společně </w:t>
      </w:r>
      <w:r w:rsidR="00D25488">
        <w:rPr>
          <w:sz w:val="24"/>
          <w:szCs w:val="24"/>
        </w:rPr>
        <w:t xml:space="preserve">i </w:t>
      </w:r>
      <w:r w:rsidR="00702F90">
        <w:rPr>
          <w:sz w:val="24"/>
          <w:szCs w:val="24"/>
        </w:rPr>
        <w:t>s SOŠ</w:t>
      </w:r>
      <w:proofErr w:type="gramEnd"/>
      <w:r w:rsidR="00702F90">
        <w:rPr>
          <w:sz w:val="24"/>
          <w:szCs w:val="24"/>
        </w:rPr>
        <w:t xml:space="preserve"> Luhačovice</w:t>
      </w:r>
      <w:r w:rsidR="00946A16">
        <w:rPr>
          <w:sz w:val="24"/>
          <w:szCs w:val="24"/>
        </w:rPr>
        <w:t xml:space="preserve"> zaměřený na úpravu bio jehněčího ve školní kuchyni</w:t>
      </w:r>
      <w:r w:rsidR="00D25488">
        <w:rPr>
          <w:sz w:val="24"/>
          <w:szCs w:val="24"/>
        </w:rPr>
        <w:t xml:space="preserve">. </w:t>
      </w:r>
      <w:r w:rsidR="006137C7">
        <w:rPr>
          <w:sz w:val="24"/>
          <w:szCs w:val="24"/>
        </w:rPr>
        <w:t>Letos</w:t>
      </w:r>
      <w:r w:rsidR="00702F90">
        <w:rPr>
          <w:sz w:val="24"/>
          <w:szCs w:val="24"/>
        </w:rPr>
        <w:t xml:space="preserve"> probíhalo vaření </w:t>
      </w:r>
      <w:r w:rsidR="0003189A">
        <w:rPr>
          <w:sz w:val="24"/>
          <w:szCs w:val="24"/>
        </w:rPr>
        <w:t xml:space="preserve">s Michalem </w:t>
      </w:r>
      <w:r w:rsidR="00702F90">
        <w:rPr>
          <w:sz w:val="24"/>
          <w:szCs w:val="24"/>
        </w:rPr>
        <w:t>venku na ohni</w:t>
      </w:r>
      <w:r w:rsidR="0003189A">
        <w:rPr>
          <w:sz w:val="24"/>
          <w:szCs w:val="24"/>
        </w:rPr>
        <w:t>. Prostory a příjemné zázemí nám nabídl Penzion Žítková</w:t>
      </w:r>
      <w:r w:rsidR="00702F90">
        <w:rPr>
          <w:sz w:val="24"/>
          <w:szCs w:val="24"/>
        </w:rPr>
        <w:t xml:space="preserve">. </w:t>
      </w:r>
      <w:r w:rsidR="006137C7">
        <w:rPr>
          <w:sz w:val="24"/>
          <w:szCs w:val="24"/>
        </w:rPr>
        <w:t>Michal Hromas</w:t>
      </w:r>
      <w:r w:rsidR="00AD5F50">
        <w:rPr>
          <w:sz w:val="24"/>
          <w:szCs w:val="24"/>
        </w:rPr>
        <w:t xml:space="preserve"> totiž </w:t>
      </w:r>
      <w:r w:rsidR="006137C7">
        <w:rPr>
          <w:sz w:val="24"/>
          <w:szCs w:val="24"/>
        </w:rPr>
        <w:t>venku vaří nejraději</w:t>
      </w:r>
      <w:r w:rsidR="00AD5F50">
        <w:rPr>
          <w:sz w:val="24"/>
          <w:szCs w:val="24"/>
        </w:rPr>
        <w:t xml:space="preserve"> -</w:t>
      </w:r>
      <w:r w:rsidR="006137C7">
        <w:rPr>
          <w:sz w:val="24"/>
          <w:szCs w:val="24"/>
        </w:rPr>
        <w:t xml:space="preserve"> </w:t>
      </w:r>
      <w:r w:rsidR="00AD5F50">
        <w:rPr>
          <w:sz w:val="24"/>
          <w:szCs w:val="24"/>
        </w:rPr>
        <w:t xml:space="preserve">připravuje na ohni i </w:t>
      </w:r>
      <w:r w:rsidR="00520E02">
        <w:rPr>
          <w:sz w:val="24"/>
          <w:szCs w:val="24"/>
        </w:rPr>
        <w:t>svatby,</w:t>
      </w:r>
      <w:r w:rsidR="00AD5F50">
        <w:rPr>
          <w:sz w:val="24"/>
          <w:szCs w:val="24"/>
        </w:rPr>
        <w:t xml:space="preserve"> oslavy a další akce. R</w:t>
      </w:r>
      <w:r w:rsidR="006137C7">
        <w:rPr>
          <w:sz w:val="24"/>
          <w:szCs w:val="24"/>
        </w:rPr>
        <w:t xml:space="preserve">ád </w:t>
      </w:r>
      <w:r w:rsidR="00AD5F50">
        <w:rPr>
          <w:sz w:val="24"/>
          <w:szCs w:val="24"/>
        </w:rPr>
        <w:t xml:space="preserve">také </w:t>
      </w:r>
      <w:r w:rsidR="006137C7">
        <w:rPr>
          <w:sz w:val="24"/>
          <w:szCs w:val="24"/>
        </w:rPr>
        <w:t>používá suroviny z ekofarem a ekologické produkce. Jako zkušený kuchař</w:t>
      </w:r>
      <w:r w:rsidR="00FB3773">
        <w:rPr>
          <w:sz w:val="24"/>
          <w:szCs w:val="24"/>
        </w:rPr>
        <w:t xml:space="preserve"> zdůrazňuje</w:t>
      </w:r>
      <w:r w:rsidR="006137C7">
        <w:rPr>
          <w:sz w:val="24"/>
          <w:szCs w:val="24"/>
        </w:rPr>
        <w:t xml:space="preserve">, že kvalita surovin je základem pro přípravu chutného jídla. </w:t>
      </w:r>
      <w:r w:rsidR="0003189A">
        <w:rPr>
          <w:sz w:val="24"/>
          <w:szCs w:val="24"/>
        </w:rPr>
        <w:t xml:space="preserve">Také </w:t>
      </w:r>
      <w:r w:rsidR="00FB3773">
        <w:rPr>
          <w:sz w:val="24"/>
          <w:szCs w:val="24"/>
        </w:rPr>
        <w:t>připomíná</w:t>
      </w:r>
      <w:r w:rsidR="0003189A">
        <w:rPr>
          <w:sz w:val="24"/>
          <w:szCs w:val="24"/>
        </w:rPr>
        <w:t>, že nejde jen o kvalitu surovin, ale i o to, jakým způsobem</w:t>
      </w:r>
      <w:r w:rsidR="00FC01D4">
        <w:rPr>
          <w:sz w:val="24"/>
          <w:szCs w:val="24"/>
        </w:rPr>
        <w:t xml:space="preserve"> </w:t>
      </w:r>
      <w:r w:rsidR="00FB3773">
        <w:rPr>
          <w:sz w:val="24"/>
          <w:szCs w:val="24"/>
        </w:rPr>
        <w:t xml:space="preserve">a v jakých podmínkách </w:t>
      </w:r>
      <w:r w:rsidR="0003189A">
        <w:rPr>
          <w:sz w:val="24"/>
          <w:szCs w:val="24"/>
        </w:rPr>
        <w:t xml:space="preserve">se na farmách chovají zvířata a pěstují rostliny. </w:t>
      </w:r>
      <w:r w:rsidR="00FB3773">
        <w:rPr>
          <w:sz w:val="24"/>
          <w:szCs w:val="24"/>
        </w:rPr>
        <w:t xml:space="preserve">Nejde tedy pouze o jídlo. </w:t>
      </w:r>
      <w:r w:rsidR="00702F90">
        <w:rPr>
          <w:sz w:val="24"/>
          <w:szCs w:val="24"/>
        </w:rPr>
        <w:t xml:space="preserve">Pod </w:t>
      </w:r>
      <w:r w:rsidR="00AD5F50">
        <w:rPr>
          <w:sz w:val="24"/>
          <w:szCs w:val="24"/>
        </w:rPr>
        <w:t xml:space="preserve">jeho </w:t>
      </w:r>
      <w:r w:rsidR="00702F90">
        <w:rPr>
          <w:sz w:val="24"/>
          <w:szCs w:val="24"/>
        </w:rPr>
        <w:t xml:space="preserve">vedením jsme </w:t>
      </w:r>
      <w:r w:rsidR="006137C7">
        <w:rPr>
          <w:sz w:val="24"/>
          <w:szCs w:val="24"/>
        </w:rPr>
        <w:t xml:space="preserve">na Žítkové </w:t>
      </w:r>
      <w:r w:rsidR="00702F90">
        <w:rPr>
          <w:sz w:val="24"/>
          <w:szCs w:val="24"/>
        </w:rPr>
        <w:t xml:space="preserve">společně připravovali </w:t>
      </w:r>
      <w:r w:rsidR="00275CFE">
        <w:rPr>
          <w:sz w:val="24"/>
          <w:szCs w:val="24"/>
        </w:rPr>
        <w:t xml:space="preserve">celý den </w:t>
      </w:r>
      <w:r w:rsidR="00702F90">
        <w:rPr>
          <w:sz w:val="24"/>
          <w:szCs w:val="24"/>
        </w:rPr>
        <w:t xml:space="preserve">několik </w:t>
      </w:r>
      <w:r w:rsidR="00D25488">
        <w:rPr>
          <w:sz w:val="24"/>
          <w:szCs w:val="24"/>
        </w:rPr>
        <w:t>pokrmů</w:t>
      </w:r>
      <w:r w:rsidR="00702F90">
        <w:rPr>
          <w:sz w:val="24"/>
          <w:szCs w:val="24"/>
        </w:rPr>
        <w:t xml:space="preserve"> z různých druhů masa i zeleniny</w:t>
      </w:r>
      <w:r w:rsidR="006137C7">
        <w:rPr>
          <w:sz w:val="24"/>
          <w:szCs w:val="24"/>
        </w:rPr>
        <w:t xml:space="preserve"> a ovoce. Pekli jsme </w:t>
      </w:r>
      <w:r w:rsidR="00AD5F50">
        <w:rPr>
          <w:sz w:val="24"/>
          <w:szCs w:val="24"/>
        </w:rPr>
        <w:t xml:space="preserve">také </w:t>
      </w:r>
      <w:r w:rsidR="006137C7">
        <w:rPr>
          <w:sz w:val="24"/>
          <w:szCs w:val="24"/>
        </w:rPr>
        <w:t xml:space="preserve">kváskový chleba </w:t>
      </w:r>
      <w:r w:rsidR="00AD5F50">
        <w:rPr>
          <w:sz w:val="24"/>
          <w:szCs w:val="24"/>
        </w:rPr>
        <w:t>nebo</w:t>
      </w:r>
      <w:r w:rsidR="006137C7">
        <w:rPr>
          <w:sz w:val="24"/>
          <w:szCs w:val="24"/>
        </w:rPr>
        <w:t xml:space="preserve"> jablečný koláč ze špaldové mouky. </w:t>
      </w:r>
      <w:r w:rsidR="00AD5F50">
        <w:rPr>
          <w:sz w:val="24"/>
          <w:szCs w:val="24"/>
        </w:rPr>
        <w:t xml:space="preserve">Jídla byla výtečná </w:t>
      </w:r>
      <w:r w:rsidR="00275CFE">
        <w:rPr>
          <w:sz w:val="24"/>
          <w:szCs w:val="24"/>
        </w:rPr>
        <w:t>a nálada také. Kromě vaření umí totiž Michal o vaření i poutavě vyprávět.</w:t>
      </w:r>
      <w:r w:rsidR="00275CFE" w:rsidRPr="00275CFE">
        <w:rPr>
          <w:sz w:val="24"/>
          <w:szCs w:val="24"/>
        </w:rPr>
        <w:t xml:space="preserve"> </w:t>
      </w:r>
    </w:p>
    <w:p w:rsidR="006137C7" w:rsidRDefault="00275CFE" w:rsidP="00453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Spolupracuje </w:t>
      </w:r>
      <w:r w:rsidR="0003189A">
        <w:rPr>
          <w:sz w:val="24"/>
          <w:szCs w:val="24"/>
        </w:rPr>
        <w:t>mimo jiné i</w:t>
      </w:r>
      <w:r>
        <w:rPr>
          <w:sz w:val="24"/>
          <w:szCs w:val="24"/>
        </w:rPr>
        <w:t xml:space="preserve"> s  PRO-BIO Svazem ekologických zemědělců. Společně s ním vydal v roce 2016 Kuchařku ze dvora. Jak nám prozradil, v současné době připravuje další knihu</w:t>
      </w:r>
      <w:r w:rsidR="0003189A">
        <w:rPr>
          <w:sz w:val="24"/>
          <w:szCs w:val="24"/>
        </w:rPr>
        <w:t xml:space="preserve"> a rád by v ní použil i nějaké fotografie z našeho kurzu. </w:t>
      </w:r>
    </w:p>
    <w:p w:rsidR="00275CFE" w:rsidRDefault="006137C7" w:rsidP="00453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Druhý kurz proběhl těsně před Vánocemi </w:t>
      </w:r>
      <w:r w:rsidRPr="006137C7">
        <w:rPr>
          <w:b/>
          <w:sz w:val="24"/>
          <w:szCs w:val="24"/>
        </w:rPr>
        <w:t>22.</w:t>
      </w:r>
      <w:r>
        <w:rPr>
          <w:b/>
          <w:sz w:val="24"/>
          <w:szCs w:val="24"/>
        </w:rPr>
        <w:t xml:space="preserve"> </w:t>
      </w:r>
      <w:r w:rsidRPr="006137C7">
        <w:rPr>
          <w:b/>
          <w:sz w:val="24"/>
          <w:szCs w:val="24"/>
        </w:rPr>
        <w:t>prosince 2019 v prostorách kempu ve Starém Hrozenkově</w:t>
      </w:r>
      <w:r>
        <w:rPr>
          <w:sz w:val="24"/>
          <w:szCs w:val="24"/>
        </w:rPr>
        <w:t xml:space="preserve">. </w:t>
      </w:r>
      <w:r w:rsidR="003463DE">
        <w:rPr>
          <w:sz w:val="24"/>
          <w:szCs w:val="24"/>
        </w:rPr>
        <w:t>Učili jsme se péct</w:t>
      </w:r>
      <w:r>
        <w:rPr>
          <w:sz w:val="24"/>
          <w:szCs w:val="24"/>
        </w:rPr>
        <w:t xml:space="preserve"> </w:t>
      </w:r>
      <w:r w:rsidRPr="00FB3773">
        <w:rPr>
          <w:b/>
          <w:sz w:val="24"/>
          <w:szCs w:val="24"/>
        </w:rPr>
        <w:t>kváskový chleba z </w:t>
      </w:r>
      <w:proofErr w:type="spellStart"/>
      <w:r w:rsidRPr="00FB3773">
        <w:rPr>
          <w:b/>
          <w:sz w:val="24"/>
          <w:szCs w:val="24"/>
        </w:rPr>
        <w:t>biomouky</w:t>
      </w:r>
      <w:proofErr w:type="spellEnd"/>
      <w:r>
        <w:rPr>
          <w:sz w:val="24"/>
          <w:szCs w:val="24"/>
        </w:rPr>
        <w:t xml:space="preserve"> pod vedením lektorky </w:t>
      </w:r>
      <w:r w:rsidRPr="009531D9">
        <w:rPr>
          <w:b/>
          <w:sz w:val="24"/>
          <w:szCs w:val="24"/>
        </w:rPr>
        <w:t>Marie Pechové</w:t>
      </w:r>
      <w:r>
        <w:rPr>
          <w:sz w:val="24"/>
          <w:szCs w:val="24"/>
        </w:rPr>
        <w:t xml:space="preserve"> z Vlašských Klobouk. Mysleli jsme, že v tomto předvánočním čase půjde spíše o „klubovou“ akci</w:t>
      </w:r>
      <w:r w:rsidR="00FB3773">
        <w:rPr>
          <w:sz w:val="24"/>
          <w:szCs w:val="24"/>
        </w:rPr>
        <w:t xml:space="preserve"> pro pár vážných zájemců</w:t>
      </w:r>
      <w:r>
        <w:rPr>
          <w:sz w:val="24"/>
          <w:szCs w:val="24"/>
        </w:rPr>
        <w:t xml:space="preserve">, obrovský zájem nás však velmi mile překvapil. </w:t>
      </w:r>
      <w:r w:rsidR="0003189A">
        <w:rPr>
          <w:sz w:val="24"/>
          <w:szCs w:val="24"/>
        </w:rPr>
        <w:t xml:space="preserve">Asi 40 účastníků </w:t>
      </w:r>
      <w:r w:rsidR="00FB3773">
        <w:rPr>
          <w:sz w:val="24"/>
          <w:szCs w:val="24"/>
        </w:rPr>
        <w:t xml:space="preserve">se do prostorné jídelny kempu </w:t>
      </w:r>
      <w:r w:rsidR="009531D9">
        <w:rPr>
          <w:sz w:val="24"/>
          <w:szCs w:val="24"/>
        </w:rPr>
        <w:t xml:space="preserve">jen </w:t>
      </w:r>
      <w:r w:rsidR="00FB3773">
        <w:rPr>
          <w:sz w:val="24"/>
          <w:szCs w:val="24"/>
        </w:rPr>
        <w:t xml:space="preserve">tak tak vešlo. Paní Pechová </w:t>
      </w:r>
      <w:r w:rsidR="009531D9">
        <w:rPr>
          <w:sz w:val="24"/>
          <w:szCs w:val="24"/>
        </w:rPr>
        <w:t xml:space="preserve">představila podrobně všechny fáze od </w:t>
      </w:r>
      <w:r w:rsidR="00FC01D4">
        <w:rPr>
          <w:sz w:val="24"/>
          <w:szCs w:val="24"/>
        </w:rPr>
        <w:t>přípravy</w:t>
      </w:r>
      <w:r w:rsidR="009531D9">
        <w:rPr>
          <w:sz w:val="24"/>
          <w:szCs w:val="24"/>
        </w:rPr>
        <w:t xml:space="preserve"> kvásku </w:t>
      </w:r>
      <w:r w:rsidR="00D25488">
        <w:rPr>
          <w:sz w:val="24"/>
          <w:szCs w:val="24"/>
        </w:rPr>
        <w:t xml:space="preserve">a těsta </w:t>
      </w:r>
      <w:r w:rsidR="009531D9">
        <w:rPr>
          <w:sz w:val="24"/>
          <w:szCs w:val="24"/>
        </w:rPr>
        <w:t>až po upečení a skladování samotného chleba. P</w:t>
      </w:r>
      <w:r w:rsidR="00FB3773">
        <w:rPr>
          <w:sz w:val="24"/>
          <w:szCs w:val="24"/>
        </w:rPr>
        <w:t>řivezla kvásek</w:t>
      </w:r>
      <w:r w:rsidR="001C15C0">
        <w:rPr>
          <w:sz w:val="24"/>
          <w:szCs w:val="24"/>
        </w:rPr>
        <w:t>,</w:t>
      </w:r>
      <w:r w:rsidR="00FB3773">
        <w:rPr>
          <w:sz w:val="24"/>
          <w:szCs w:val="24"/>
        </w:rPr>
        <w:t xml:space="preserve"> hotový upečený chléb </w:t>
      </w:r>
      <w:r w:rsidR="001C15C0">
        <w:rPr>
          <w:sz w:val="24"/>
          <w:szCs w:val="24"/>
        </w:rPr>
        <w:t>i</w:t>
      </w:r>
      <w:r w:rsidR="009531D9">
        <w:rPr>
          <w:sz w:val="24"/>
          <w:szCs w:val="24"/>
        </w:rPr>
        <w:t xml:space="preserve"> vykynuté těsto. S ním si mohli zájemci vyzkoušet </w:t>
      </w:r>
      <w:r w:rsidR="00D25488">
        <w:rPr>
          <w:sz w:val="24"/>
          <w:szCs w:val="24"/>
        </w:rPr>
        <w:t xml:space="preserve">na místě </w:t>
      </w:r>
      <w:r w:rsidR="009531D9">
        <w:rPr>
          <w:sz w:val="24"/>
          <w:szCs w:val="24"/>
        </w:rPr>
        <w:t xml:space="preserve">práci vlastníma rukama. Pro domácí pečení si pak odnesli domů </w:t>
      </w:r>
      <w:r w:rsidR="009B4108">
        <w:rPr>
          <w:sz w:val="24"/>
          <w:szCs w:val="24"/>
        </w:rPr>
        <w:t xml:space="preserve">kromě kvásku </w:t>
      </w:r>
      <w:r w:rsidR="009531D9">
        <w:rPr>
          <w:sz w:val="24"/>
          <w:szCs w:val="24"/>
        </w:rPr>
        <w:t xml:space="preserve">i recept na kváskový chleba a další rady a tipy. I s touto lektorkou spolupracujeme už delší dobu. Uspořádali jsme </w:t>
      </w:r>
      <w:bookmarkStart w:id="0" w:name="_GoBack"/>
      <w:bookmarkEnd w:id="0"/>
      <w:r w:rsidR="009531D9">
        <w:rPr>
          <w:sz w:val="24"/>
          <w:szCs w:val="24"/>
        </w:rPr>
        <w:t>v minulosti společně několik hezkých kurzů</w:t>
      </w:r>
      <w:r w:rsidR="00FC01D4">
        <w:rPr>
          <w:sz w:val="24"/>
          <w:szCs w:val="24"/>
        </w:rPr>
        <w:t xml:space="preserve"> kváskového pečení</w:t>
      </w:r>
      <w:r w:rsidR="00D25488">
        <w:rPr>
          <w:sz w:val="24"/>
          <w:szCs w:val="24"/>
        </w:rPr>
        <w:t xml:space="preserve">, které je mezi lidmi </w:t>
      </w:r>
      <w:r w:rsidR="009B4108">
        <w:rPr>
          <w:sz w:val="24"/>
          <w:szCs w:val="24"/>
        </w:rPr>
        <w:t>čím dál víc</w:t>
      </w:r>
      <w:r w:rsidR="00D25488">
        <w:rPr>
          <w:sz w:val="24"/>
          <w:szCs w:val="24"/>
        </w:rPr>
        <w:t xml:space="preserve"> populární</w:t>
      </w:r>
      <w:r w:rsidR="009531D9">
        <w:rPr>
          <w:sz w:val="24"/>
          <w:szCs w:val="24"/>
        </w:rPr>
        <w:t xml:space="preserve">.  </w:t>
      </w:r>
      <w:r w:rsidR="00FB3773">
        <w:rPr>
          <w:sz w:val="24"/>
          <w:szCs w:val="24"/>
        </w:rPr>
        <w:t xml:space="preserve">  </w:t>
      </w:r>
    </w:p>
    <w:p w:rsidR="00275CFE" w:rsidRDefault="00D25488" w:rsidP="00453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kurzech máme možnost prezentovat </w:t>
      </w:r>
      <w:r w:rsidR="00680CE6">
        <w:rPr>
          <w:sz w:val="24"/>
          <w:szCs w:val="24"/>
        </w:rPr>
        <w:t xml:space="preserve">účastníkům </w:t>
      </w:r>
      <w:r>
        <w:rPr>
          <w:sz w:val="24"/>
          <w:szCs w:val="24"/>
        </w:rPr>
        <w:t xml:space="preserve">i základní principy </w:t>
      </w:r>
      <w:r w:rsidR="00680CE6">
        <w:rPr>
          <w:sz w:val="24"/>
          <w:szCs w:val="24"/>
        </w:rPr>
        <w:t xml:space="preserve">a přínosy </w:t>
      </w:r>
      <w:r>
        <w:rPr>
          <w:sz w:val="24"/>
          <w:szCs w:val="24"/>
        </w:rPr>
        <w:t xml:space="preserve">ekologického zemědělství a produkce biopotravin. </w:t>
      </w:r>
      <w:r w:rsidR="009531D9">
        <w:rPr>
          <w:sz w:val="24"/>
          <w:szCs w:val="24"/>
        </w:rPr>
        <w:t xml:space="preserve">Zájem o kurzy vaření a pečení z biopotravin je stále, proto </w:t>
      </w:r>
      <w:r w:rsidR="00FC01D4">
        <w:rPr>
          <w:sz w:val="24"/>
          <w:szCs w:val="24"/>
        </w:rPr>
        <w:t>bychom v těchto aktivitách rádi pokračovali i v budoucnu.</w:t>
      </w:r>
      <w:r>
        <w:rPr>
          <w:sz w:val="24"/>
          <w:szCs w:val="24"/>
        </w:rPr>
        <w:t xml:space="preserve"> </w:t>
      </w:r>
    </w:p>
    <w:p w:rsidR="00FC01D4" w:rsidRDefault="00275CFE" w:rsidP="00275C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Obě akce podpořila finančně </w:t>
      </w:r>
      <w:r w:rsidR="00D25488">
        <w:rPr>
          <w:b/>
          <w:sz w:val="24"/>
          <w:szCs w:val="24"/>
        </w:rPr>
        <w:t xml:space="preserve">kontrolní organizace pro ekologické zemědělství  </w:t>
      </w:r>
      <w:r>
        <w:rPr>
          <w:b/>
          <w:sz w:val="24"/>
          <w:szCs w:val="24"/>
        </w:rPr>
        <w:t xml:space="preserve">KEZ o.p.s. Chrudim. Velmi děkujeme za podporu. </w:t>
      </w:r>
    </w:p>
    <w:p w:rsidR="00275CFE" w:rsidRDefault="00275CFE" w:rsidP="00275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Děkujeme i oběma skvělým lektorům a také účastníkům </w:t>
      </w:r>
      <w:r w:rsidR="00FC01D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za zájem a příjemnou společnost. </w:t>
      </w:r>
    </w:p>
    <w:p w:rsidR="00FC01D4" w:rsidRDefault="0049786C" w:rsidP="0045325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92A480A" wp14:editId="261A79D5">
            <wp:simplePos x="0" y="0"/>
            <wp:positionH relativeFrom="column">
              <wp:posOffset>1185545</wp:posOffset>
            </wp:positionH>
            <wp:positionV relativeFrom="paragraph">
              <wp:posOffset>354330</wp:posOffset>
            </wp:positionV>
            <wp:extent cx="1028700" cy="10287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488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9D53BFD" wp14:editId="546B1AFF">
            <wp:simplePos x="0" y="0"/>
            <wp:positionH relativeFrom="column">
              <wp:posOffset>2367280</wp:posOffset>
            </wp:positionH>
            <wp:positionV relativeFrom="paragraph">
              <wp:posOffset>338455</wp:posOffset>
            </wp:positionV>
            <wp:extent cx="1094641" cy="7815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z-bio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641" cy="78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488" w:rsidRPr="00D25488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2BF78A6B" wp14:editId="52860648">
            <wp:simplePos x="0" y="0"/>
            <wp:positionH relativeFrom="column">
              <wp:posOffset>14605</wp:posOffset>
            </wp:positionH>
            <wp:positionV relativeFrom="paragraph">
              <wp:posOffset>354330</wp:posOffset>
            </wp:positionV>
            <wp:extent cx="1035326" cy="7143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MK-logo_ctverec_2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32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CFE" w:rsidRPr="00D25488">
        <w:rPr>
          <w:sz w:val="20"/>
          <w:szCs w:val="20"/>
        </w:rPr>
        <w:t xml:space="preserve">Zapsala: Renata Vaculíková, Informační středisko pro rozvoj Moravských Kopanic, o.p.s. </w:t>
      </w:r>
      <w:hyperlink r:id="rId10" w:history="1">
        <w:r w:rsidR="00275CFE" w:rsidRPr="00093E78">
          <w:rPr>
            <w:rStyle w:val="Hypertextovodkaz"/>
            <w:sz w:val="24"/>
            <w:szCs w:val="24"/>
          </w:rPr>
          <w:t>www.iskopanice.cz</w:t>
        </w:r>
      </w:hyperlink>
      <w:r w:rsidR="00275CFE">
        <w:rPr>
          <w:sz w:val="24"/>
          <w:szCs w:val="24"/>
        </w:rPr>
        <w:t xml:space="preserve"> </w:t>
      </w:r>
      <w:r w:rsidR="0045325C" w:rsidRPr="006137C7">
        <w:rPr>
          <w:sz w:val="24"/>
          <w:szCs w:val="24"/>
        </w:rPr>
        <w:t xml:space="preserve">  </w:t>
      </w:r>
    </w:p>
    <w:sectPr w:rsidR="00FC01D4" w:rsidSect="00FC01D4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8A" w:rsidRDefault="0092488A" w:rsidP="00FC01D4">
      <w:pPr>
        <w:spacing w:after="0" w:line="240" w:lineRule="auto"/>
      </w:pPr>
      <w:r>
        <w:separator/>
      </w:r>
    </w:p>
  </w:endnote>
  <w:endnote w:type="continuationSeparator" w:id="0">
    <w:p w:rsidR="0092488A" w:rsidRDefault="0092488A" w:rsidP="00FC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8A" w:rsidRDefault="0092488A" w:rsidP="00FC01D4">
      <w:pPr>
        <w:spacing w:after="0" w:line="240" w:lineRule="auto"/>
      </w:pPr>
      <w:r>
        <w:separator/>
      </w:r>
    </w:p>
  </w:footnote>
  <w:footnote w:type="continuationSeparator" w:id="0">
    <w:p w:rsidR="0092488A" w:rsidRDefault="0092488A" w:rsidP="00FC0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AA"/>
    <w:rsid w:val="0003189A"/>
    <w:rsid w:val="001C15C0"/>
    <w:rsid w:val="00275CFE"/>
    <w:rsid w:val="002C01EB"/>
    <w:rsid w:val="003463DE"/>
    <w:rsid w:val="003B7B0B"/>
    <w:rsid w:val="0045325C"/>
    <w:rsid w:val="0049786C"/>
    <w:rsid w:val="004D2C94"/>
    <w:rsid w:val="00520E02"/>
    <w:rsid w:val="006137C7"/>
    <w:rsid w:val="00680CE6"/>
    <w:rsid w:val="006D221F"/>
    <w:rsid w:val="00702F90"/>
    <w:rsid w:val="00837EBB"/>
    <w:rsid w:val="0092488A"/>
    <w:rsid w:val="00946A16"/>
    <w:rsid w:val="009531D9"/>
    <w:rsid w:val="009B4108"/>
    <w:rsid w:val="009D59AA"/>
    <w:rsid w:val="00A277D7"/>
    <w:rsid w:val="00A672C6"/>
    <w:rsid w:val="00AD5F50"/>
    <w:rsid w:val="00D249C9"/>
    <w:rsid w:val="00D25488"/>
    <w:rsid w:val="00DD4F50"/>
    <w:rsid w:val="00E91ABB"/>
    <w:rsid w:val="00FB3773"/>
    <w:rsid w:val="00F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5CF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1D4"/>
  </w:style>
  <w:style w:type="paragraph" w:styleId="Zpat">
    <w:name w:val="footer"/>
    <w:basedOn w:val="Normln"/>
    <w:link w:val="ZpatChar"/>
    <w:uiPriority w:val="99"/>
    <w:unhideWhenUsed/>
    <w:rsid w:val="00FC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1D4"/>
  </w:style>
  <w:style w:type="paragraph" w:styleId="Textbubliny">
    <w:name w:val="Balloon Text"/>
    <w:basedOn w:val="Normln"/>
    <w:link w:val="TextbublinyChar"/>
    <w:uiPriority w:val="99"/>
    <w:semiHidden/>
    <w:unhideWhenUsed/>
    <w:rsid w:val="0049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5CF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1D4"/>
  </w:style>
  <w:style w:type="paragraph" w:styleId="Zpat">
    <w:name w:val="footer"/>
    <w:basedOn w:val="Normln"/>
    <w:link w:val="ZpatChar"/>
    <w:uiPriority w:val="99"/>
    <w:unhideWhenUsed/>
    <w:rsid w:val="00FC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1D4"/>
  </w:style>
  <w:style w:type="paragraph" w:styleId="Textbubliny">
    <w:name w:val="Balloon Text"/>
    <w:basedOn w:val="Normln"/>
    <w:link w:val="TextbublinyChar"/>
    <w:uiPriority w:val="99"/>
    <w:semiHidden/>
    <w:unhideWhenUsed/>
    <w:rsid w:val="0049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kopani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Vaculíková</dc:creator>
  <cp:lastModifiedBy>Windows User</cp:lastModifiedBy>
  <cp:revision>5</cp:revision>
  <dcterms:created xsi:type="dcterms:W3CDTF">2019-12-30T17:03:00Z</dcterms:created>
  <dcterms:modified xsi:type="dcterms:W3CDTF">2019-12-30T17:10:00Z</dcterms:modified>
</cp:coreProperties>
</file>